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A4B" w:rsidRPr="00307A4B" w:rsidRDefault="00307A4B" w:rsidP="00307A4B">
      <w:pPr>
        <w:suppressAutoHyphens/>
        <w:spacing w:after="0" w:line="240" w:lineRule="auto"/>
        <w:ind w:right="140"/>
        <w:jc w:val="center"/>
        <w:rPr>
          <w:rFonts w:ascii="Edwardian Script ITC" w:eastAsia="Times New Roman" w:hAnsi="Edwardian Script ITC" w:cs="Times New Roman"/>
          <w:b/>
          <w:iCs/>
          <w:sz w:val="80"/>
          <w:szCs w:val="80"/>
          <w:lang w:eastAsia="ar-SA"/>
        </w:rPr>
      </w:pPr>
      <w:r w:rsidRPr="00307A4B">
        <w:rPr>
          <w:rFonts w:ascii="Edwardian Script ITC" w:eastAsia="Times New Roman" w:hAnsi="Edwardian Script ITC" w:cs="Times New Roman"/>
          <w:b/>
          <w:iCs/>
          <w:sz w:val="80"/>
          <w:szCs w:val="80"/>
          <w:lang w:eastAsia="ar-SA"/>
        </w:rPr>
        <w:t>Pedido de Informação nº</w:t>
      </w:r>
      <w:r>
        <w:rPr>
          <w:rFonts w:ascii="Edwardian Script ITC" w:eastAsia="Times New Roman" w:hAnsi="Edwardian Script ITC" w:cs="Times New Roman"/>
          <w:b/>
          <w:iCs/>
          <w:sz w:val="80"/>
          <w:szCs w:val="80"/>
          <w:lang w:eastAsia="ar-SA"/>
        </w:rPr>
        <w:t>54</w:t>
      </w:r>
      <w:r w:rsidRPr="00307A4B">
        <w:rPr>
          <w:rFonts w:ascii="Edwardian Script ITC" w:eastAsia="Times New Roman" w:hAnsi="Edwardian Script ITC" w:cs="Times New Roman"/>
          <w:b/>
          <w:iCs/>
          <w:sz w:val="80"/>
          <w:szCs w:val="80"/>
          <w:lang w:eastAsia="ar-SA"/>
        </w:rPr>
        <w:t>/2025</w:t>
      </w:r>
    </w:p>
    <w:p w:rsidR="00307A4B" w:rsidRPr="00307A4B" w:rsidRDefault="00307A4B" w:rsidP="00307A4B">
      <w:pPr>
        <w:spacing w:after="0" w:line="360" w:lineRule="auto"/>
        <w:jc w:val="both"/>
        <w:rPr>
          <w:rFonts w:ascii="Georgia" w:eastAsia="Times New Roman" w:hAnsi="Georgia" w:cs="Calibri"/>
          <w:sz w:val="24"/>
          <w:szCs w:val="24"/>
          <w:lang w:eastAsia="pt-BR"/>
        </w:rPr>
      </w:pPr>
    </w:p>
    <w:p w:rsidR="00307A4B" w:rsidRPr="00307A4B" w:rsidRDefault="00307A4B" w:rsidP="00307A4B">
      <w:pPr>
        <w:spacing w:after="0" w:line="240" w:lineRule="auto"/>
        <w:ind w:left="-142"/>
        <w:jc w:val="both"/>
        <w:rPr>
          <w:rFonts w:eastAsia="MS Mincho" w:cstheme="minorHAnsi"/>
          <w:sz w:val="25"/>
          <w:szCs w:val="25"/>
          <w:lang w:eastAsia="pt-BR"/>
        </w:rPr>
      </w:pPr>
      <w:r w:rsidRPr="00307A4B">
        <w:rPr>
          <w:rFonts w:ascii="Georgia" w:eastAsia="MS Mincho" w:hAnsi="Georgia" w:cs="Calibri"/>
          <w:sz w:val="24"/>
          <w:szCs w:val="24"/>
          <w:lang w:eastAsia="pt-BR"/>
        </w:rPr>
        <w:t xml:space="preserve">  </w:t>
      </w:r>
      <w:r w:rsidRPr="00307A4B">
        <w:rPr>
          <w:rFonts w:eastAsia="MS Mincho" w:cstheme="minorHAnsi"/>
          <w:sz w:val="25"/>
          <w:szCs w:val="25"/>
          <w:lang w:eastAsia="pt-BR"/>
        </w:rPr>
        <w:t>Excelentíssimo Senhor</w:t>
      </w:r>
    </w:p>
    <w:p w:rsidR="00307A4B" w:rsidRPr="00307A4B" w:rsidRDefault="00307A4B" w:rsidP="00307A4B">
      <w:pPr>
        <w:keepNext/>
        <w:spacing w:after="0" w:line="240" w:lineRule="auto"/>
        <w:ind w:left="-142"/>
        <w:jc w:val="both"/>
        <w:outlineLvl w:val="2"/>
        <w:rPr>
          <w:rFonts w:eastAsia="MS Mincho" w:cstheme="minorHAnsi"/>
          <w:sz w:val="25"/>
          <w:szCs w:val="25"/>
          <w:lang w:eastAsia="pt-BR"/>
        </w:rPr>
      </w:pPr>
      <w:r w:rsidRPr="00307A4B">
        <w:rPr>
          <w:rFonts w:eastAsia="MS Mincho" w:cstheme="minorHAnsi"/>
          <w:sz w:val="25"/>
          <w:szCs w:val="25"/>
          <w:lang w:eastAsia="pt-BR"/>
        </w:rPr>
        <w:tab/>
        <w:t>Luciano Amaral de Souza</w:t>
      </w:r>
    </w:p>
    <w:p w:rsidR="00307A4B" w:rsidRPr="00307A4B" w:rsidRDefault="00307A4B" w:rsidP="00307A4B">
      <w:pPr>
        <w:keepNext/>
        <w:spacing w:after="0" w:line="240" w:lineRule="auto"/>
        <w:ind w:left="-142"/>
        <w:jc w:val="both"/>
        <w:outlineLvl w:val="2"/>
        <w:rPr>
          <w:rFonts w:eastAsia="MS Mincho" w:cstheme="minorHAnsi"/>
          <w:sz w:val="25"/>
          <w:szCs w:val="25"/>
          <w:lang w:eastAsia="pt-BR"/>
        </w:rPr>
      </w:pPr>
      <w:r w:rsidRPr="00307A4B">
        <w:rPr>
          <w:rFonts w:eastAsia="MS Mincho" w:cstheme="minorHAnsi"/>
          <w:sz w:val="25"/>
          <w:szCs w:val="25"/>
          <w:lang w:eastAsia="pt-BR"/>
        </w:rPr>
        <w:t xml:space="preserve">  DD. Presidente da Câmara Municipal de Carangola</w:t>
      </w:r>
    </w:p>
    <w:p w:rsidR="00307A4B" w:rsidRPr="00307A4B" w:rsidRDefault="00307A4B" w:rsidP="00307A4B">
      <w:pPr>
        <w:keepNext/>
        <w:spacing w:after="0" w:line="240" w:lineRule="auto"/>
        <w:ind w:left="-142"/>
        <w:jc w:val="both"/>
        <w:outlineLvl w:val="2"/>
        <w:rPr>
          <w:rFonts w:eastAsia="MS Mincho" w:cstheme="minorHAnsi"/>
          <w:sz w:val="25"/>
          <w:szCs w:val="25"/>
          <w:lang w:eastAsia="pt-BR"/>
        </w:rPr>
      </w:pPr>
      <w:r w:rsidRPr="00307A4B">
        <w:rPr>
          <w:rFonts w:eastAsia="MS Mincho" w:cstheme="minorHAnsi"/>
          <w:sz w:val="25"/>
          <w:szCs w:val="25"/>
          <w:lang w:eastAsia="pt-BR"/>
        </w:rPr>
        <w:t xml:space="preserve">  Carangola - MG </w:t>
      </w:r>
    </w:p>
    <w:p w:rsidR="00C709F1" w:rsidRPr="00C709F1" w:rsidRDefault="00307A4B" w:rsidP="00C709F1">
      <w:pPr>
        <w:suppressAutoHyphens/>
        <w:spacing w:before="240" w:after="0" w:line="480" w:lineRule="auto"/>
        <w:ind w:left="-567" w:right="-285"/>
        <w:jc w:val="both"/>
        <w:rPr>
          <w:rFonts w:eastAsia="MS Mincho" w:cstheme="minorHAnsi"/>
          <w:sz w:val="25"/>
          <w:szCs w:val="25"/>
          <w:lang w:eastAsia="pt-BR"/>
        </w:rPr>
      </w:pPr>
      <w:r w:rsidRPr="00307A4B">
        <w:rPr>
          <w:rFonts w:ascii="Georgia" w:eastAsia="MS Mincho" w:hAnsi="Georgia" w:cs="Arial"/>
          <w:sz w:val="24"/>
          <w:szCs w:val="24"/>
          <w:lang w:eastAsia="pt-BR"/>
        </w:rPr>
        <w:t xml:space="preserve">     </w:t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 xml:space="preserve">  </w:t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ascii="Georgia" w:eastAsia="Times New Roman" w:hAnsi="Georgia" w:cs="Arial"/>
          <w:iCs/>
          <w:sz w:val="24"/>
          <w:szCs w:val="24"/>
          <w:lang w:eastAsia="ar-SA"/>
        </w:rPr>
        <w:tab/>
      </w:r>
      <w:r w:rsidRPr="00307A4B">
        <w:rPr>
          <w:rFonts w:eastAsia="MS Mincho" w:cstheme="minorHAnsi"/>
          <w:sz w:val="25"/>
          <w:szCs w:val="25"/>
          <w:lang w:eastAsia="pt-BR"/>
        </w:rPr>
        <w:t>Excelentíssimo Senhor Presidente,</w:t>
      </w:r>
    </w:p>
    <w:p w:rsidR="00307A4B" w:rsidRDefault="00C709F1" w:rsidP="00222056">
      <w:pPr>
        <w:suppressAutoHyphens/>
        <w:spacing w:before="240" w:after="0" w:line="360" w:lineRule="auto"/>
        <w:ind w:left="-567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ab/>
      </w:r>
      <w:r w:rsidR="007778F5">
        <w:rPr>
          <w:rFonts w:cstheme="minorHAnsi"/>
          <w:sz w:val="25"/>
          <w:szCs w:val="25"/>
        </w:rPr>
        <w:t>O Vereador que este subscreve,</w:t>
      </w:r>
      <w:r w:rsidR="007778F5" w:rsidRPr="005C25B0">
        <w:rPr>
          <w:rFonts w:cstheme="minorHAnsi"/>
          <w:sz w:val="25"/>
          <w:szCs w:val="25"/>
        </w:rPr>
        <w:t xml:space="preserve"> no uso de suas atribuições legais e regimentais, vem </w:t>
      </w:r>
      <w:r w:rsidR="007778F5">
        <w:rPr>
          <w:rFonts w:cstheme="minorHAnsi"/>
          <w:sz w:val="25"/>
          <w:szCs w:val="25"/>
        </w:rPr>
        <w:tab/>
      </w:r>
      <w:r w:rsidR="007778F5" w:rsidRPr="005C25B0">
        <w:rPr>
          <w:rFonts w:cstheme="minorHAnsi"/>
          <w:sz w:val="25"/>
          <w:szCs w:val="25"/>
        </w:rPr>
        <w:t xml:space="preserve">respeitosamente </w:t>
      </w:r>
      <w:r w:rsidR="007778F5">
        <w:rPr>
          <w:rFonts w:cstheme="minorHAnsi"/>
          <w:sz w:val="25"/>
          <w:szCs w:val="25"/>
        </w:rPr>
        <w:t>solicitar ao</w:t>
      </w:r>
      <w:r w:rsidR="007778F5" w:rsidRPr="007778F5">
        <w:rPr>
          <w:rFonts w:cstheme="minorHAnsi"/>
          <w:b/>
          <w:sz w:val="25"/>
          <w:szCs w:val="25"/>
        </w:rPr>
        <w:t xml:space="preserve"> Excelentíssimo Prefeito Municipal – Senhor Silas Vieira, </w:t>
      </w:r>
      <w:r w:rsidR="007778F5">
        <w:rPr>
          <w:rFonts w:cstheme="minorHAnsi"/>
          <w:sz w:val="25"/>
          <w:szCs w:val="25"/>
        </w:rPr>
        <w:tab/>
        <w:t xml:space="preserve">juntamente a </w:t>
      </w:r>
      <w:r w:rsidR="007778F5" w:rsidRPr="007778F5">
        <w:rPr>
          <w:rFonts w:cstheme="minorHAnsi"/>
          <w:b/>
          <w:sz w:val="25"/>
          <w:szCs w:val="25"/>
        </w:rPr>
        <w:t>Ilustre</w:t>
      </w:r>
      <w:r w:rsidR="007778F5" w:rsidRPr="007778F5">
        <w:rPr>
          <w:rFonts w:cstheme="minorHAnsi"/>
          <w:b/>
          <w:color w:val="000000"/>
        </w:rPr>
        <w:t xml:space="preserve"> </w:t>
      </w:r>
      <w:r w:rsidR="007778F5" w:rsidRPr="007778F5">
        <w:rPr>
          <w:rFonts w:cstheme="minorHAnsi"/>
          <w:b/>
          <w:color w:val="000000"/>
          <w:sz w:val="25"/>
          <w:szCs w:val="25"/>
        </w:rPr>
        <w:t>Maria</w:t>
      </w:r>
      <w:r w:rsidR="007778F5">
        <w:rPr>
          <w:rFonts w:cstheme="minorHAnsi"/>
          <w:b/>
          <w:color w:val="000000"/>
          <w:sz w:val="25"/>
          <w:szCs w:val="25"/>
        </w:rPr>
        <w:t xml:space="preserve"> Angélica Milagres Matos – Secretária </w:t>
      </w:r>
      <w:r w:rsidR="007778F5" w:rsidRPr="005C25B0">
        <w:rPr>
          <w:rFonts w:cstheme="minorHAnsi"/>
          <w:b/>
          <w:color w:val="000000"/>
          <w:sz w:val="25"/>
          <w:szCs w:val="25"/>
        </w:rPr>
        <w:t xml:space="preserve">Municipal de </w:t>
      </w:r>
      <w:r w:rsidR="007778F5">
        <w:rPr>
          <w:rFonts w:cstheme="minorHAnsi"/>
          <w:b/>
          <w:color w:val="000000"/>
          <w:sz w:val="25"/>
          <w:szCs w:val="25"/>
        </w:rPr>
        <w:tab/>
      </w:r>
      <w:r w:rsidR="007778F5" w:rsidRPr="005C25B0">
        <w:rPr>
          <w:rFonts w:cstheme="minorHAnsi"/>
          <w:b/>
          <w:color w:val="000000"/>
          <w:sz w:val="25"/>
          <w:szCs w:val="25"/>
        </w:rPr>
        <w:t>Administração</w:t>
      </w:r>
      <w:r w:rsidR="007778F5">
        <w:rPr>
          <w:rFonts w:cstheme="minorHAnsi"/>
          <w:sz w:val="25"/>
          <w:szCs w:val="25"/>
        </w:rPr>
        <w:t xml:space="preserve">, justificativas formais a respeito do abaixo exposto: </w:t>
      </w:r>
    </w:p>
    <w:p w:rsidR="00222056" w:rsidRDefault="007778F5" w:rsidP="00222056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t xml:space="preserve"> </w:t>
      </w:r>
      <w:r w:rsidRPr="007778F5">
        <w:rPr>
          <w:rFonts w:asciiTheme="minorHAnsi" w:hAnsiTheme="minorHAnsi" w:cstheme="minorHAnsi"/>
          <w:sz w:val="25"/>
          <w:szCs w:val="25"/>
        </w:rPr>
        <w:t xml:space="preserve">Em </w:t>
      </w:r>
      <w:r w:rsidRPr="007778F5">
        <w:rPr>
          <w:rStyle w:val="Forte"/>
          <w:rFonts w:asciiTheme="minorHAnsi" w:hAnsiTheme="minorHAnsi" w:cstheme="minorHAnsi"/>
          <w:b w:val="0"/>
          <w:sz w:val="25"/>
          <w:szCs w:val="25"/>
        </w:rPr>
        <w:t>abril de 2024</w:t>
      </w:r>
      <w:r w:rsidRPr="007778F5">
        <w:rPr>
          <w:rFonts w:asciiTheme="minorHAnsi" w:hAnsiTheme="minorHAnsi" w:cstheme="minorHAnsi"/>
          <w:b/>
          <w:sz w:val="25"/>
          <w:szCs w:val="25"/>
        </w:rPr>
        <w:t>,</w:t>
      </w:r>
      <w:r w:rsidRPr="007778F5">
        <w:rPr>
          <w:rFonts w:asciiTheme="minorHAnsi" w:hAnsiTheme="minorHAnsi" w:cstheme="minorHAnsi"/>
          <w:sz w:val="25"/>
          <w:szCs w:val="25"/>
        </w:rPr>
        <w:t xml:space="preserve"> a </w:t>
      </w:r>
      <w:r w:rsidR="00365122">
        <w:rPr>
          <w:rStyle w:val="Forte"/>
          <w:rFonts w:asciiTheme="minorHAnsi" w:hAnsiTheme="minorHAnsi" w:cstheme="minorHAnsi"/>
          <w:b w:val="0"/>
          <w:sz w:val="25"/>
          <w:szCs w:val="25"/>
        </w:rPr>
        <w:t>Procuradoria deste</w:t>
      </w:r>
      <w:r w:rsidRPr="007778F5">
        <w:rPr>
          <w:rStyle w:val="Forte"/>
          <w:rFonts w:asciiTheme="minorHAnsi" w:hAnsiTheme="minorHAnsi" w:cstheme="minorHAnsi"/>
          <w:b w:val="0"/>
          <w:sz w:val="25"/>
          <w:szCs w:val="25"/>
        </w:rPr>
        <w:t xml:space="preserve"> Município</w:t>
      </w:r>
      <w:r w:rsidRPr="007778F5">
        <w:rPr>
          <w:rFonts w:asciiTheme="minorHAnsi" w:hAnsiTheme="minorHAnsi" w:cstheme="minorHAnsi"/>
          <w:sz w:val="25"/>
          <w:szCs w:val="25"/>
        </w:rPr>
        <w:t xml:space="preserve"> emitiu</w:t>
      </w:r>
      <w:r w:rsidR="00987E9E">
        <w:rPr>
          <w:rFonts w:asciiTheme="minorHAnsi" w:hAnsiTheme="minorHAnsi" w:cstheme="minorHAnsi"/>
          <w:sz w:val="25"/>
          <w:szCs w:val="25"/>
        </w:rPr>
        <w:t xml:space="preserve"> um</w:t>
      </w:r>
      <w:r w:rsidRPr="007778F5">
        <w:rPr>
          <w:rFonts w:asciiTheme="minorHAnsi" w:hAnsiTheme="minorHAnsi" w:cstheme="minorHAnsi"/>
          <w:sz w:val="25"/>
          <w:szCs w:val="25"/>
        </w:rPr>
        <w:t xml:space="preserve"> </w:t>
      </w:r>
      <w:r w:rsidRPr="007778F5">
        <w:rPr>
          <w:rStyle w:val="Forte"/>
          <w:rFonts w:asciiTheme="minorHAnsi" w:hAnsiTheme="minorHAnsi" w:cstheme="minorHAnsi"/>
          <w:b w:val="0"/>
          <w:sz w:val="25"/>
          <w:szCs w:val="25"/>
        </w:rPr>
        <w:t>parecer favorável</w:t>
      </w:r>
      <w:r w:rsidR="00987E9E">
        <w:rPr>
          <w:rFonts w:asciiTheme="minorHAnsi" w:hAnsiTheme="minorHAnsi" w:cstheme="minorHAnsi"/>
          <w:sz w:val="25"/>
          <w:szCs w:val="25"/>
        </w:rPr>
        <w:t xml:space="preserve"> referente a </w:t>
      </w:r>
      <w:r w:rsidRPr="007778F5">
        <w:rPr>
          <w:rStyle w:val="Forte"/>
          <w:rFonts w:asciiTheme="minorHAnsi" w:hAnsiTheme="minorHAnsi" w:cstheme="minorHAnsi"/>
          <w:b w:val="0"/>
          <w:sz w:val="25"/>
          <w:szCs w:val="25"/>
        </w:rPr>
        <w:t xml:space="preserve">reajuste </w:t>
      </w:r>
      <w:r w:rsidR="00987E9E">
        <w:rPr>
          <w:rStyle w:val="Forte"/>
          <w:rFonts w:asciiTheme="minorHAnsi" w:hAnsiTheme="minorHAnsi" w:cstheme="minorHAnsi"/>
          <w:b w:val="0"/>
          <w:sz w:val="25"/>
          <w:szCs w:val="25"/>
        </w:rPr>
        <w:t>para</w:t>
      </w:r>
      <w:r w:rsidRPr="007778F5">
        <w:rPr>
          <w:rStyle w:val="Forte"/>
          <w:rFonts w:asciiTheme="minorHAnsi" w:hAnsiTheme="minorHAnsi" w:cstheme="minorHAnsi"/>
          <w:b w:val="0"/>
          <w:sz w:val="25"/>
          <w:szCs w:val="25"/>
        </w:rPr>
        <w:t xml:space="preserve"> servidores que integram comissões</w:t>
      </w:r>
      <w:r w:rsidRPr="007778F5">
        <w:rPr>
          <w:rFonts w:asciiTheme="minorHAnsi" w:hAnsiTheme="minorHAnsi" w:cstheme="minorHAnsi"/>
          <w:sz w:val="25"/>
          <w:szCs w:val="25"/>
        </w:rPr>
        <w:t xml:space="preserve">, incluindo </w:t>
      </w:r>
      <w:r w:rsidRPr="00987E9E">
        <w:rPr>
          <w:rStyle w:val="Forte"/>
          <w:rFonts w:asciiTheme="minorHAnsi" w:hAnsiTheme="minorHAnsi" w:cstheme="minorHAnsi"/>
          <w:b w:val="0"/>
          <w:sz w:val="25"/>
          <w:szCs w:val="25"/>
        </w:rPr>
        <w:t>pagamento retroativo</w:t>
      </w:r>
      <w:r w:rsidR="00987E9E" w:rsidRPr="00987E9E">
        <w:rPr>
          <w:rFonts w:asciiTheme="minorHAnsi" w:hAnsiTheme="minorHAnsi" w:cstheme="minorHAnsi"/>
          <w:sz w:val="25"/>
          <w:szCs w:val="25"/>
        </w:rPr>
        <w:t xml:space="preserve">. </w:t>
      </w:r>
      <w:r w:rsidR="00365122" w:rsidRPr="00987E9E">
        <w:rPr>
          <w:rFonts w:asciiTheme="minorHAnsi" w:hAnsiTheme="minorHAnsi" w:cstheme="minorHAnsi"/>
          <w:sz w:val="25"/>
          <w:szCs w:val="25"/>
        </w:rPr>
        <w:t>Contudo,</w:t>
      </w:r>
      <w:r w:rsidR="00365122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365122" w:rsidRPr="007778F5">
        <w:rPr>
          <w:rFonts w:asciiTheme="minorHAnsi" w:hAnsiTheme="minorHAnsi" w:cstheme="minorHAnsi"/>
          <w:sz w:val="25"/>
          <w:szCs w:val="25"/>
        </w:rPr>
        <w:t>apesar</w:t>
      </w:r>
      <w:r w:rsidR="00365122">
        <w:rPr>
          <w:rFonts w:asciiTheme="minorHAnsi" w:hAnsiTheme="minorHAnsi" w:cstheme="minorHAnsi"/>
          <w:sz w:val="25"/>
          <w:szCs w:val="25"/>
        </w:rPr>
        <w:t xml:space="preserve"> do referido pronunciamento</w:t>
      </w:r>
      <w:r w:rsidRPr="007778F5">
        <w:rPr>
          <w:rFonts w:asciiTheme="minorHAnsi" w:hAnsiTheme="minorHAnsi" w:cstheme="minorHAnsi"/>
          <w:sz w:val="25"/>
          <w:szCs w:val="25"/>
        </w:rPr>
        <w:t xml:space="preserve">, o pagamento foi </w:t>
      </w:r>
      <w:r w:rsidRPr="00373004">
        <w:rPr>
          <w:rStyle w:val="Forte"/>
          <w:rFonts w:asciiTheme="minorHAnsi" w:hAnsiTheme="minorHAnsi" w:cstheme="minorHAnsi"/>
          <w:b w:val="0"/>
          <w:sz w:val="25"/>
          <w:szCs w:val="25"/>
        </w:rPr>
        <w:t>efetivado apenas para parte dos servidores</w:t>
      </w:r>
      <w:r w:rsidRPr="00373004">
        <w:rPr>
          <w:rFonts w:asciiTheme="minorHAnsi" w:hAnsiTheme="minorHAnsi" w:cstheme="minorHAnsi"/>
          <w:b/>
          <w:sz w:val="25"/>
          <w:szCs w:val="25"/>
        </w:rPr>
        <w:t>,</w:t>
      </w:r>
      <w:r w:rsidRPr="007778F5">
        <w:rPr>
          <w:rFonts w:asciiTheme="minorHAnsi" w:hAnsiTheme="minorHAnsi" w:cstheme="minorHAnsi"/>
          <w:sz w:val="25"/>
          <w:szCs w:val="25"/>
        </w:rPr>
        <w:t xml:space="preserve"> permanecendo outros </w:t>
      </w:r>
      <w:r w:rsidRPr="00373004">
        <w:rPr>
          <w:rStyle w:val="Forte"/>
          <w:rFonts w:asciiTheme="minorHAnsi" w:hAnsiTheme="minorHAnsi" w:cstheme="minorHAnsi"/>
          <w:b w:val="0"/>
          <w:sz w:val="25"/>
          <w:szCs w:val="25"/>
        </w:rPr>
        <w:t>sem receber</w:t>
      </w:r>
      <w:r w:rsidRPr="00373004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7778F5">
        <w:rPr>
          <w:rFonts w:asciiTheme="minorHAnsi" w:hAnsiTheme="minorHAnsi" w:cstheme="minorHAnsi"/>
          <w:sz w:val="25"/>
          <w:szCs w:val="25"/>
        </w:rPr>
        <w:t>os va</w:t>
      </w:r>
      <w:r w:rsidR="00365122">
        <w:rPr>
          <w:rFonts w:asciiTheme="minorHAnsi" w:hAnsiTheme="minorHAnsi" w:cstheme="minorHAnsi"/>
          <w:sz w:val="25"/>
          <w:szCs w:val="25"/>
        </w:rPr>
        <w:t>lores reconhecidos como devidos. Visto que há</w:t>
      </w:r>
      <w:r w:rsidRPr="007778F5">
        <w:rPr>
          <w:rFonts w:asciiTheme="minorHAnsi" w:hAnsiTheme="minorHAnsi" w:cstheme="minorHAnsi"/>
          <w:sz w:val="25"/>
          <w:szCs w:val="25"/>
        </w:rPr>
        <w:t xml:space="preserve"> necessidade de </w:t>
      </w:r>
      <w:r w:rsidRPr="00222056">
        <w:rPr>
          <w:rStyle w:val="Forte"/>
          <w:rFonts w:asciiTheme="minorHAnsi" w:hAnsiTheme="minorHAnsi" w:cstheme="minorHAnsi"/>
          <w:b w:val="0"/>
          <w:sz w:val="25"/>
          <w:szCs w:val="25"/>
        </w:rPr>
        <w:t>transparência</w:t>
      </w:r>
      <w:r w:rsidRPr="00222056">
        <w:rPr>
          <w:rFonts w:asciiTheme="minorHAnsi" w:hAnsiTheme="minorHAnsi" w:cstheme="minorHAnsi"/>
          <w:b/>
          <w:sz w:val="25"/>
          <w:szCs w:val="25"/>
        </w:rPr>
        <w:t xml:space="preserve">, </w:t>
      </w:r>
      <w:r w:rsidRPr="00222056">
        <w:rPr>
          <w:rStyle w:val="Forte"/>
          <w:rFonts w:asciiTheme="minorHAnsi" w:hAnsiTheme="minorHAnsi" w:cstheme="minorHAnsi"/>
          <w:b w:val="0"/>
          <w:sz w:val="25"/>
          <w:szCs w:val="25"/>
        </w:rPr>
        <w:t>isonomia</w:t>
      </w:r>
      <w:r w:rsidRPr="007778F5">
        <w:rPr>
          <w:rFonts w:asciiTheme="minorHAnsi" w:hAnsiTheme="minorHAnsi" w:cstheme="minorHAnsi"/>
          <w:sz w:val="25"/>
          <w:szCs w:val="25"/>
        </w:rPr>
        <w:t xml:space="preserve"> e </w:t>
      </w:r>
      <w:r w:rsidRPr="00222056">
        <w:rPr>
          <w:rStyle w:val="Forte"/>
          <w:rFonts w:asciiTheme="minorHAnsi" w:hAnsiTheme="minorHAnsi" w:cstheme="minorHAnsi"/>
          <w:b w:val="0"/>
          <w:sz w:val="25"/>
          <w:szCs w:val="25"/>
        </w:rPr>
        <w:t>regularidade</w:t>
      </w:r>
      <w:r w:rsidR="00222056">
        <w:rPr>
          <w:rFonts w:asciiTheme="minorHAnsi" w:hAnsiTheme="minorHAnsi" w:cstheme="minorHAnsi"/>
          <w:sz w:val="25"/>
          <w:szCs w:val="25"/>
        </w:rPr>
        <w:t xml:space="preserve"> no cumprimento do Parecer J</w:t>
      </w:r>
      <w:r w:rsidRPr="007778F5">
        <w:rPr>
          <w:rFonts w:asciiTheme="minorHAnsi" w:hAnsiTheme="minorHAnsi" w:cstheme="minorHAnsi"/>
          <w:sz w:val="25"/>
          <w:szCs w:val="25"/>
        </w:rPr>
        <w:t>urídico e da</w:t>
      </w:r>
      <w:r w:rsidR="00222056">
        <w:rPr>
          <w:rFonts w:asciiTheme="minorHAnsi" w:hAnsiTheme="minorHAnsi" w:cstheme="minorHAnsi"/>
          <w:sz w:val="25"/>
          <w:szCs w:val="25"/>
        </w:rPr>
        <w:t xml:space="preserve">s obrigações do Poder Executivo, solicita-se o envio das seguintes informações: </w:t>
      </w:r>
    </w:p>
    <w:p w:rsidR="00923BBC" w:rsidRDefault="00923BBC" w:rsidP="00222056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222056" w:rsidRDefault="00222056" w:rsidP="00222056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hAnsi="Symbol"/>
        </w:rPr>
        <w:t></w:t>
      </w:r>
      <w:r>
        <w:t xml:space="preserve">  </w:t>
      </w:r>
      <w:r w:rsidRPr="00222056">
        <w:rPr>
          <w:rStyle w:val="Forte"/>
          <w:rFonts w:asciiTheme="minorHAnsi" w:hAnsiTheme="minorHAnsi" w:cstheme="minorHAnsi"/>
          <w:b w:val="0"/>
          <w:sz w:val="25"/>
          <w:szCs w:val="25"/>
        </w:rPr>
        <w:t>Por qual motivo apenas alguns servidores receberam o referido reajuste com pagamento retroativo</w:t>
      </w:r>
      <w:r w:rsidRPr="00222056">
        <w:rPr>
          <w:rFonts w:asciiTheme="minorHAnsi" w:hAnsiTheme="minorHAnsi" w:cstheme="minorHAnsi"/>
          <w:b/>
          <w:sz w:val="25"/>
          <w:szCs w:val="25"/>
        </w:rPr>
        <w:t xml:space="preserve">, </w:t>
      </w:r>
      <w:r w:rsidRPr="00222056">
        <w:rPr>
          <w:rFonts w:asciiTheme="minorHAnsi" w:hAnsiTheme="minorHAnsi" w:cstheme="minorHAnsi"/>
          <w:sz w:val="25"/>
          <w:szCs w:val="25"/>
        </w:rPr>
        <w:t>mesmo havendo parecer favorável da Procuradoria no mês de abril de 2024?</w:t>
      </w:r>
    </w:p>
    <w:p w:rsidR="004C33F1" w:rsidRPr="004C33F1" w:rsidRDefault="004C33F1" w:rsidP="004C33F1">
      <w:pPr>
        <w:pStyle w:val="NormalWeb"/>
        <w:spacing w:line="360" w:lineRule="auto"/>
        <w:ind w:left="720"/>
        <w:jc w:val="both"/>
        <w:rPr>
          <w:rStyle w:val="Forte"/>
          <w:rFonts w:asciiTheme="minorHAnsi" w:hAnsiTheme="minorHAnsi" w:cstheme="minorHAnsi"/>
          <w:b w:val="0"/>
          <w:bCs w:val="0"/>
          <w:sz w:val="25"/>
          <w:szCs w:val="25"/>
        </w:rPr>
      </w:pPr>
    </w:p>
    <w:p w:rsidR="00C709F1" w:rsidRDefault="00C709F1" w:rsidP="00C709F1">
      <w:pPr>
        <w:pStyle w:val="NormalWeb"/>
        <w:spacing w:line="360" w:lineRule="auto"/>
        <w:ind w:left="720"/>
        <w:jc w:val="both"/>
        <w:rPr>
          <w:rStyle w:val="Forte"/>
          <w:rFonts w:asciiTheme="minorHAnsi" w:hAnsiTheme="minorHAnsi" w:cstheme="minorHAnsi"/>
          <w:b w:val="0"/>
          <w:sz w:val="25"/>
          <w:szCs w:val="25"/>
        </w:rPr>
      </w:pPr>
    </w:p>
    <w:p w:rsidR="00222056" w:rsidRDefault="00222056" w:rsidP="00C709F1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222056">
        <w:rPr>
          <w:rStyle w:val="Forte"/>
          <w:rFonts w:asciiTheme="minorHAnsi" w:hAnsiTheme="minorHAnsi" w:cstheme="minorHAnsi"/>
          <w:b w:val="0"/>
          <w:sz w:val="25"/>
          <w:szCs w:val="25"/>
        </w:rPr>
        <w:t>Quais servidores ainda não receberam o reajuste e os valores retroativos</w:t>
      </w:r>
      <w:r w:rsidRPr="00222056">
        <w:rPr>
          <w:rFonts w:asciiTheme="minorHAnsi" w:hAnsiTheme="minorHAnsi" w:cstheme="minorHAnsi"/>
          <w:sz w:val="25"/>
          <w:szCs w:val="25"/>
        </w:rPr>
        <w:t xml:space="preserve">, apresentando a </w:t>
      </w:r>
      <w:r w:rsidRPr="00222056">
        <w:rPr>
          <w:rStyle w:val="Forte"/>
          <w:rFonts w:asciiTheme="minorHAnsi" w:hAnsiTheme="minorHAnsi" w:cstheme="minorHAnsi"/>
          <w:b w:val="0"/>
          <w:sz w:val="25"/>
          <w:szCs w:val="25"/>
        </w:rPr>
        <w:t>lista nominal</w:t>
      </w:r>
      <w:r w:rsidRPr="00222056">
        <w:rPr>
          <w:rFonts w:asciiTheme="minorHAnsi" w:hAnsiTheme="minorHAnsi" w:cstheme="minorHAnsi"/>
          <w:sz w:val="25"/>
          <w:szCs w:val="25"/>
        </w:rPr>
        <w:t xml:space="preserve"> ou outro documento que identi</w:t>
      </w:r>
      <w:r>
        <w:rPr>
          <w:rFonts w:asciiTheme="minorHAnsi" w:hAnsiTheme="minorHAnsi" w:cstheme="minorHAnsi"/>
          <w:sz w:val="25"/>
          <w:szCs w:val="25"/>
        </w:rPr>
        <w:t>fique os funcionários pendentes;</w:t>
      </w:r>
    </w:p>
    <w:p w:rsidR="00222056" w:rsidRPr="00222056" w:rsidRDefault="00222056" w:rsidP="00222056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5"/>
          <w:szCs w:val="25"/>
        </w:rPr>
      </w:pPr>
      <w:r w:rsidRPr="00222056">
        <w:rPr>
          <w:rFonts w:asciiTheme="minorHAnsi" w:hAnsiTheme="minorHAnsi" w:cstheme="minorHAnsi"/>
          <w:sz w:val="25"/>
          <w:szCs w:val="25"/>
        </w:rPr>
        <w:t xml:space="preserve"> </w:t>
      </w:r>
      <w:r w:rsidRPr="00222056">
        <w:rPr>
          <w:rStyle w:val="Forte"/>
          <w:rFonts w:asciiTheme="minorHAnsi" w:hAnsiTheme="minorHAnsi" w:cstheme="minorHAnsi"/>
          <w:b w:val="0"/>
          <w:sz w:val="25"/>
          <w:szCs w:val="25"/>
        </w:rPr>
        <w:t>Qual a justificativa administrativa e/ou financeira para o não pagamento a todos os servidores contemplados pelo parecer?</w:t>
      </w:r>
    </w:p>
    <w:p w:rsidR="00222056" w:rsidRDefault="00222056" w:rsidP="00222056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222056">
        <w:rPr>
          <w:rStyle w:val="Forte"/>
          <w:rFonts w:asciiTheme="minorHAnsi" w:hAnsiTheme="minorHAnsi" w:cstheme="minorHAnsi"/>
          <w:b w:val="0"/>
          <w:sz w:val="25"/>
          <w:szCs w:val="25"/>
        </w:rPr>
        <w:t>Qual a data provisionada</w:t>
      </w:r>
      <w:r w:rsidRPr="00222056">
        <w:rPr>
          <w:rFonts w:asciiTheme="minorHAnsi" w:hAnsiTheme="minorHAnsi" w:cstheme="minorHAnsi"/>
          <w:sz w:val="25"/>
          <w:szCs w:val="25"/>
        </w:rPr>
        <w:t xml:space="preserve"> para quitação dos valores retroativos devidos aos demais servidores? Em caso positivo, informar o </w:t>
      </w:r>
      <w:r w:rsidRPr="00222056">
        <w:rPr>
          <w:rStyle w:val="Forte"/>
          <w:rFonts w:asciiTheme="minorHAnsi" w:hAnsiTheme="minorHAnsi" w:cstheme="minorHAnsi"/>
          <w:b w:val="0"/>
          <w:sz w:val="25"/>
          <w:szCs w:val="25"/>
        </w:rPr>
        <w:t>cronograma</w:t>
      </w:r>
      <w:r w:rsidRPr="00222056">
        <w:rPr>
          <w:rFonts w:asciiTheme="minorHAnsi" w:hAnsiTheme="minorHAnsi" w:cstheme="minorHAnsi"/>
          <w:b/>
          <w:sz w:val="25"/>
          <w:szCs w:val="25"/>
        </w:rPr>
        <w:t>.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Pr="00222056">
        <w:rPr>
          <w:rFonts w:asciiTheme="minorHAnsi" w:hAnsiTheme="minorHAnsi" w:cstheme="minorHAnsi"/>
          <w:sz w:val="25"/>
          <w:szCs w:val="25"/>
        </w:rPr>
        <w:t xml:space="preserve">Em caso negativo, esclarecer </w:t>
      </w:r>
      <w:r w:rsidRPr="00222056">
        <w:rPr>
          <w:rStyle w:val="Forte"/>
          <w:rFonts w:asciiTheme="minorHAnsi" w:hAnsiTheme="minorHAnsi" w:cstheme="minorHAnsi"/>
          <w:b w:val="0"/>
          <w:sz w:val="25"/>
          <w:szCs w:val="25"/>
        </w:rPr>
        <w:t>quais entraves impedem o cumprimento integral do parecer</w:t>
      </w:r>
      <w:r w:rsidRPr="00222056">
        <w:rPr>
          <w:rFonts w:asciiTheme="minorHAnsi" w:hAnsiTheme="minorHAnsi" w:cstheme="minorHAnsi"/>
          <w:sz w:val="25"/>
          <w:szCs w:val="25"/>
        </w:rPr>
        <w:t xml:space="preserve"> e quais medidas estão sendo adotadas para solucioná-los.</w:t>
      </w:r>
    </w:p>
    <w:p w:rsidR="00813552" w:rsidRPr="008C5993" w:rsidRDefault="00813552" w:rsidP="00B767BE">
      <w:pPr>
        <w:pStyle w:val="NormalWeb"/>
        <w:spacing w:line="360" w:lineRule="auto"/>
        <w:ind w:left="-142"/>
        <w:rPr>
          <w:rFonts w:ascii="Calibri" w:hAnsi="Calibri" w:cs="Calibri"/>
          <w:sz w:val="25"/>
          <w:szCs w:val="25"/>
        </w:rPr>
      </w:pPr>
      <w:r w:rsidRPr="008C5993">
        <w:rPr>
          <w:rFonts w:ascii="Calibri" w:hAnsi="Calibri" w:cs="Calibri"/>
          <w:sz w:val="25"/>
          <w:szCs w:val="25"/>
        </w:rPr>
        <w:t xml:space="preserve">Solicito que as informações sejam prestadas </w:t>
      </w:r>
      <w:bookmarkStart w:id="0" w:name="_GoBack"/>
      <w:r w:rsidRPr="00373004">
        <w:rPr>
          <w:rStyle w:val="Forte"/>
          <w:rFonts w:ascii="Calibri" w:eastAsia="MS Mincho" w:hAnsi="Calibri" w:cs="Calibri"/>
          <w:b w:val="0"/>
          <w:sz w:val="25"/>
          <w:szCs w:val="25"/>
        </w:rPr>
        <w:t>por escrito</w:t>
      </w:r>
      <w:bookmarkEnd w:id="0"/>
      <w:r w:rsidRPr="008C5993">
        <w:rPr>
          <w:rFonts w:ascii="Calibri" w:hAnsi="Calibri" w:cs="Calibri"/>
          <w:sz w:val="25"/>
          <w:szCs w:val="25"/>
        </w:rPr>
        <w:t>, dentro do prazo legal estabelecido pela Lei de Acesso à Informação (Lei nº 12.527/2011).</w:t>
      </w:r>
    </w:p>
    <w:p w:rsidR="00813552" w:rsidRPr="008C5993" w:rsidRDefault="00813552" w:rsidP="00856A40">
      <w:pPr>
        <w:pStyle w:val="NormalWeb"/>
        <w:spacing w:before="0" w:beforeAutospacing="0" w:after="0" w:afterAutospacing="0" w:line="276" w:lineRule="auto"/>
        <w:ind w:left="-142"/>
        <w:jc w:val="both"/>
        <w:rPr>
          <w:rFonts w:ascii="Calibri" w:hAnsi="Calibri" w:cs="Calibri"/>
          <w:sz w:val="25"/>
          <w:szCs w:val="25"/>
        </w:rPr>
      </w:pPr>
      <w:r w:rsidRPr="008C5993">
        <w:rPr>
          <w:rFonts w:ascii="Calibri" w:hAnsi="Calibri" w:cs="Calibri"/>
          <w:sz w:val="25"/>
          <w:szCs w:val="25"/>
        </w:rPr>
        <w:t xml:space="preserve">Sem mais </w:t>
      </w:r>
      <w:r w:rsidR="00856A40">
        <w:rPr>
          <w:rFonts w:ascii="Calibri" w:hAnsi="Calibri" w:cs="Calibri"/>
          <w:sz w:val="25"/>
          <w:szCs w:val="25"/>
        </w:rPr>
        <w:t xml:space="preserve">para o momento, reitero votos de estima e consideração. </w:t>
      </w:r>
    </w:p>
    <w:p w:rsidR="00813552" w:rsidRPr="00813552" w:rsidRDefault="00813552" w:rsidP="00813552">
      <w:pPr>
        <w:pStyle w:val="PargrafodaLista"/>
        <w:tabs>
          <w:tab w:val="left" w:pos="9353"/>
        </w:tabs>
        <w:spacing w:line="276" w:lineRule="auto"/>
        <w:rPr>
          <w:rFonts w:cstheme="minorHAnsi"/>
          <w:color w:val="000000"/>
          <w:sz w:val="25"/>
          <w:szCs w:val="25"/>
        </w:rPr>
      </w:pPr>
    </w:p>
    <w:p w:rsidR="00813552" w:rsidRDefault="00813552" w:rsidP="00813552">
      <w:pPr>
        <w:pStyle w:val="PargrafodaLista"/>
        <w:tabs>
          <w:tab w:val="left" w:pos="9353"/>
        </w:tabs>
        <w:spacing w:line="276" w:lineRule="auto"/>
        <w:rPr>
          <w:rFonts w:cstheme="minorHAnsi"/>
          <w:color w:val="000000"/>
          <w:sz w:val="25"/>
          <w:szCs w:val="25"/>
        </w:rPr>
      </w:pPr>
    </w:p>
    <w:p w:rsidR="00856A40" w:rsidRDefault="00856A40" w:rsidP="00813552">
      <w:pPr>
        <w:pStyle w:val="PargrafodaLista"/>
        <w:tabs>
          <w:tab w:val="left" w:pos="9353"/>
        </w:tabs>
        <w:spacing w:line="276" w:lineRule="auto"/>
        <w:rPr>
          <w:rFonts w:cstheme="minorHAnsi"/>
          <w:color w:val="000000"/>
          <w:sz w:val="25"/>
          <w:szCs w:val="25"/>
        </w:rPr>
      </w:pPr>
    </w:p>
    <w:p w:rsidR="00856A40" w:rsidRPr="00813552" w:rsidRDefault="00856A40" w:rsidP="00813552">
      <w:pPr>
        <w:pStyle w:val="PargrafodaLista"/>
        <w:tabs>
          <w:tab w:val="left" w:pos="9353"/>
        </w:tabs>
        <w:spacing w:line="276" w:lineRule="auto"/>
        <w:rPr>
          <w:rFonts w:cstheme="minorHAnsi"/>
          <w:color w:val="000000"/>
          <w:sz w:val="25"/>
          <w:szCs w:val="25"/>
        </w:rPr>
      </w:pPr>
    </w:p>
    <w:p w:rsidR="00813552" w:rsidRPr="00813552" w:rsidRDefault="00813552" w:rsidP="00813552">
      <w:pPr>
        <w:pStyle w:val="PargrafodaLista"/>
        <w:spacing w:line="360" w:lineRule="auto"/>
        <w:jc w:val="right"/>
        <w:rPr>
          <w:rFonts w:ascii="Calibri" w:hAnsi="Calibri"/>
          <w:sz w:val="25"/>
          <w:szCs w:val="25"/>
        </w:rPr>
      </w:pPr>
      <w:r w:rsidRPr="00813552">
        <w:rPr>
          <w:rFonts w:ascii="Calibri" w:hAnsi="Calibri" w:cs="Calibri"/>
          <w:sz w:val="25"/>
          <w:szCs w:val="25"/>
        </w:rPr>
        <w:t xml:space="preserve"> </w:t>
      </w:r>
      <w:r w:rsidRPr="00813552">
        <w:rPr>
          <w:rFonts w:ascii="Calibri" w:hAnsi="Calibri"/>
          <w:sz w:val="25"/>
          <w:szCs w:val="25"/>
        </w:rPr>
        <w:t>Pede Deferimento.</w:t>
      </w:r>
    </w:p>
    <w:p w:rsidR="00813552" w:rsidRPr="00813552" w:rsidRDefault="00813552" w:rsidP="00813552">
      <w:pPr>
        <w:pStyle w:val="PargrafodaLista"/>
        <w:tabs>
          <w:tab w:val="left" w:pos="9353"/>
        </w:tabs>
        <w:spacing w:line="600" w:lineRule="auto"/>
        <w:jc w:val="right"/>
        <w:rPr>
          <w:rFonts w:ascii="Calibri" w:hAnsi="Calibri"/>
          <w:sz w:val="25"/>
          <w:szCs w:val="25"/>
        </w:rPr>
      </w:pPr>
      <w:r w:rsidRPr="00813552">
        <w:rPr>
          <w:rFonts w:ascii="Calibri" w:hAnsi="Calibri"/>
          <w:sz w:val="25"/>
          <w:szCs w:val="25"/>
        </w:rPr>
        <w:t xml:space="preserve">                                                                 Sala das Sessões, em </w:t>
      </w:r>
      <w:r w:rsidR="00856A40">
        <w:rPr>
          <w:rFonts w:ascii="Calibri" w:hAnsi="Calibri"/>
          <w:sz w:val="25"/>
          <w:szCs w:val="25"/>
        </w:rPr>
        <w:t>24 de novembro</w:t>
      </w:r>
      <w:r w:rsidRPr="00813552">
        <w:rPr>
          <w:rFonts w:ascii="Calibri" w:hAnsi="Calibri"/>
          <w:sz w:val="25"/>
          <w:szCs w:val="25"/>
        </w:rPr>
        <w:t xml:space="preserve"> de 2025.</w:t>
      </w:r>
    </w:p>
    <w:p w:rsidR="00856A40" w:rsidRDefault="00856A40" w:rsidP="00856A40">
      <w:pPr>
        <w:pStyle w:val="PargrafodaLista"/>
        <w:tabs>
          <w:tab w:val="left" w:pos="9353"/>
        </w:tabs>
        <w:jc w:val="center"/>
        <w:rPr>
          <w:rFonts w:ascii="Calibri" w:hAnsi="Calibri"/>
          <w:b/>
          <w:sz w:val="25"/>
          <w:szCs w:val="25"/>
        </w:rPr>
      </w:pPr>
    </w:p>
    <w:p w:rsidR="00856A40" w:rsidRDefault="00856A40" w:rsidP="00856A40">
      <w:pPr>
        <w:pStyle w:val="PargrafodaLista"/>
        <w:tabs>
          <w:tab w:val="left" w:pos="9353"/>
        </w:tabs>
        <w:jc w:val="center"/>
        <w:rPr>
          <w:rFonts w:ascii="Calibri" w:hAnsi="Calibri"/>
          <w:b/>
          <w:sz w:val="25"/>
          <w:szCs w:val="25"/>
        </w:rPr>
      </w:pPr>
    </w:p>
    <w:p w:rsidR="00856A40" w:rsidRDefault="00856A40" w:rsidP="00856A40">
      <w:pPr>
        <w:pStyle w:val="PargrafodaLista"/>
        <w:tabs>
          <w:tab w:val="left" w:pos="9353"/>
        </w:tabs>
        <w:jc w:val="center"/>
        <w:rPr>
          <w:rFonts w:ascii="Calibri" w:hAnsi="Calibri"/>
          <w:b/>
          <w:sz w:val="25"/>
          <w:szCs w:val="25"/>
        </w:rPr>
      </w:pPr>
    </w:p>
    <w:p w:rsidR="00856A40" w:rsidRDefault="00856A40" w:rsidP="00856A40">
      <w:pPr>
        <w:pStyle w:val="PargrafodaLista"/>
        <w:tabs>
          <w:tab w:val="left" w:pos="9353"/>
        </w:tabs>
        <w:jc w:val="center"/>
        <w:rPr>
          <w:rFonts w:ascii="Calibri" w:hAnsi="Calibri"/>
          <w:b/>
          <w:sz w:val="25"/>
          <w:szCs w:val="25"/>
        </w:rPr>
      </w:pPr>
    </w:p>
    <w:p w:rsidR="004C33F1" w:rsidRDefault="004C33F1" w:rsidP="00856A40">
      <w:pPr>
        <w:pStyle w:val="PargrafodaLista"/>
        <w:tabs>
          <w:tab w:val="left" w:pos="9353"/>
        </w:tabs>
        <w:jc w:val="center"/>
        <w:rPr>
          <w:rFonts w:ascii="Calibri" w:hAnsi="Calibri"/>
          <w:b/>
          <w:sz w:val="25"/>
          <w:szCs w:val="25"/>
        </w:rPr>
      </w:pPr>
    </w:p>
    <w:p w:rsidR="00813552" w:rsidRPr="00813552" w:rsidRDefault="00813552" w:rsidP="00856A40">
      <w:pPr>
        <w:pStyle w:val="PargrafodaLista"/>
        <w:tabs>
          <w:tab w:val="left" w:pos="9353"/>
        </w:tabs>
        <w:jc w:val="center"/>
        <w:rPr>
          <w:rFonts w:ascii="Calibri" w:hAnsi="Calibri"/>
          <w:b/>
          <w:sz w:val="25"/>
          <w:szCs w:val="25"/>
        </w:rPr>
      </w:pPr>
      <w:r w:rsidRPr="00813552">
        <w:rPr>
          <w:rFonts w:ascii="Calibri" w:hAnsi="Calibri"/>
          <w:b/>
          <w:sz w:val="25"/>
          <w:szCs w:val="25"/>
        </w:rPr>
        <w:t>Otávio Fonseca de Oliveira</w:t>
      </w:r>
    </w:p>
    <w:p w:rsidR="00813552" w:rsidRPr="00813552" w:rsidRDefault="00813552" w:rsidP="00856A40">
      <w:pPr>
        <w:pStyle w:val="PargrafodaLista"/>
        <w:tabs>
          <w:tab w:val="left" w:pos="9353"/>
        </w:tabs>
        <w:jc w:val="center"/>
        <w:rPr>
          <w:rFonts w:ascii="Calibri" w:hAnsi="Calibri"/>
          <w:b/>
          <w:sz w:val="25"/>
          <w:szCs w:val="25"/>
        </w:rPr>
      </w:pPr>
      <w:proofErr w:type="gramStart"/>
      <w:r w:rsidRPr="00813552">
        <w:rPr>
          <w:rFonts w:ascii="Calibri" w:hAnsi="Calibri"/>
          <w:b/>
          <w:sz w:val="25"/>
          <w:szCs w:val="25"/>
        </w:rPr>
        <w:t>‘’Tatá</w:t>
      </w:r>
      <w:proofErr w:type="gramEnd"/>
      <w:r w:rsidRPr="00813552">
        <w:rPr>
          <w:rFonts w:ascii="Calibri" w:hAnsi="Calibri"/>
          <w:b/>
          <w:sz w:val="25"/>
          <w:szCs w:val="25"/>
        </w:rPr>
        <w:t xml:space="preserve"> do Roberto’’</w:t>
      </w:r>
    </w:p>
    <w:p w:rsidR="00813552" w:rsidRPr="00813552" w:rsidRDefault="00813552" w:rsidP="00856A40">
      <w:pPr>
        <w:pStyle w:val="PargrafodaLista"/>
        <w:tabs>
          <w:tab w:val="left" w:pos="9353"/>
        </w:tabs>
        <w:jc w:val="center"/>
        <w:rPr>
          <w:rFonts w:ascii="Calibri" w:hAnsi="Calibri"/>
          <w:b/>
          <w:sz w:val="25"/>
          <w:szCs w:val="25"/>
        </w:rPr>
      </w:pPr>
      <w:r w:rsidRPr="00813552">
        <w:rPr>
          <w:rFonts w:ascii="Calibri" w:hAnsi="Calibri"/>
          <w:b/>
          <w:sz w:val="25"/>
          <w:szCs w:val="25"/>
        </w:rPr>
        <w:t>Vereador – PP</w:t>
      </w:r>
    </w:p>
    <w:p w:rsidR="00813552" w:rsidRPr="00222056" w:rsidRDefault="00813552" w:rsidP="00813552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7778F5" w:rsidRPr="00222056" w:rsidRDefault="007778F5" w:rsidP="00222056">
      <w:pPr>
        <w:pStyle w:val="NormalWeb"/>
        <w:spacing w:line="360" w:lineRule="auto"/>
        <w:ind w:right="-285"/>
        <w:jc w:val="both"/>
        <w:rPr>
          <w:rFonts w:asciiTheme="minorHAnsi" w:hAnsiTheme="minorHAnsi" w:cstheme="minorHAnsi"/>
          <w:sz w:val="25"/>
          <w:szCs w:val="25"/>
        </w:rPr>
      </w:pPr>
    </w:p>
    <w:p w:rsidR="007778F5" w:rsidRPr="00307A4B" w:rsidRDefault="007778F5" w:rsidP="007778F5">
      <w:pPr>
        <w:suppressAutoHyphens/>
        <w:spacing w:before="240" w:after="0" w:line="360" w:lineRule="auto"/>
        <w:ind w:left="-567" w:right="-285"/>
        <w:jc w:val="both"/>
        <w:rPr>
          <w:rFonts w:eastAsia="Times New Roman" w:cstheme="minorHAnsi"/>
          <w:iCs/>
          <w:sz w:val="25"/>
          <w:szCs w:val="25"/>
          <w:lang w:eastAsia="ar-SA"/>
        </w:rPr>
      </w:pPr>
    </w:p>
    <w:p w:rsidR="005109F4" w:rsidRDefault="005109F4"/>
    <w:sectPr w:rsidR="005109F4" w:rsidSect="00222056">
      <w:headerReference w:type="default" r:id="rId7"/>
      <w:footerReference w:type="default" r:id="rId8"/>
      <w:pgSz w:w="11906" w:h="16838"/>
      <w:pgMar w:top="1701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EA0" w:rsidRDefault="00F74EA0" w:rsidP="00307A4B">
      <w:pPr>
        <w:spacing w:after="0" w:line="240" w:lineRule="auto"/>
      </w:pPr>
      <w:r>
        <w:separator/>
      </w:r>
    </w:p>
  </w:endnote>
  <w:endnote w:type="continuationSeparator" w:id="0">
    <w:p w:rsidR="00F74EA0" w:rsidRDefault="00F74EA0" w:rsidP="0030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A4B" w:rsidRDefault="00307A4B" w:rsidP="00307A4B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>
      <w:rPr>
        <w:rFonts w:ascii="Times New Roman" w:eastAsia="MS Mincho" w:hAnsi="Times New Roman" w:cs="Times New Roman"/>
        <w:sz w:val="20"/>
        <w:szCs w:val="20"/>
        <w:lang w:eastAsia="pt-BR"/>
      </w:rPr>
      <w:t>_____________________________________________________________________________________</w:t>
    </w:r>
  </w:p>
  <w:p w:rsidR="00307A4B" w:rsidRPr="00307A4B" w:rsidRDefault="00307A4B" w:rsidP="00307A4B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307A4B">
      <w:rPr>
        <w:rFonts w:ascii="Times New Roman" w:eastAsia="MS Mincho" w:hAnsi="Times New Roman" w:cs="Times New Roman"/>
        <w:sz w:val="20"/>
        <w:szCs w:val="20"/>
        <w:lang w:eastAsia="pt-BR"/>
      </w:rPr>
      <w:t>Rua Marechal Floriano Peixoto n.º 78, Centro, Carangola/MG, CEP 36800-000.</w:t>
    </w:r>
  </w:p>
  <w:p w:rsidR="00307A4B" w:rsidRPr="00307A4B" w:rsidRDefault="00307A4B" w:rsidP="00307A4B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307A4B">
      <w:rPr>
        <w:rFonts w:ascii="Times New Roman" w:eastAsia="MS Mincho" w:hAnsi="Times New Roman" w:cs="Times New Roman"/>
        <w:sz w:val="20"/>
        <w:szCs w:val="20"/>
        <w:lang w:eastAsia="pt-BR"/>
      </w:rPr>
      <w:t>Telefone: (32) 3741-1970 – Fax: (32) 3741-3970</w:t>
    </w:r>
  </w:p>
  <w:p w:rsidR="00307A4B" w:rsidRPr="00307A4B" w:rsidRDefault="00307A4B" w:rsidP="00307A4B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307A4B">
      <w:rPr>
        <w:rFonts w:ascii="Times New Roman" w:eastAsia="MS Mincho" w:hAnsi="Times New Roman" w:cs="Times New Roman"/>
        <w:sz w:val="20"/>
        <w:szCs w:val="20"/>
        <w:lang w:eastAsia="pt-BR"/>
      </w:rPr>
      <w:t xml:space="preserve">E-mail: </w:t>
    </w:r>
    <w:hyperlink r:id="rId1" w:history="1">
      <w:r w:rsidRPr="00307A4B">
        <w:rPr>
          <w:rFonts w:ascii="Times New Roman" w:eastAsia="MS Mincho" w:hAnsi="Times New Roman" w:cs="Times New Roman"/>
          <w:color w:val="0000FF"/>
          <w:sz w:val="20"/>
          <w:szCs w:val="20"/>
          <w:u w:val="single"/>
          <w:lang w:eastAsia="pt-BR"/>
        </w:rPr>
        <w:t>camara@camaracarangola.mg.gov.br</w:t>
      </w:r>
    </w:hyperlink>
  </w:p>
  <w:p w:rsidR="00307A4B" w:rsidRPr="00307A4B" w:rsidRDefault="00307A4B" w:rsidP="00307A4B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307A4B" w:rsidRPr="00307A4B" w:rsidRDefault="00307A4B" w:rsidP="00307A4B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307A4B" w:rsidRDefault="00307A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EA0" w:rsidRDefault="00F74EA0" w:rsidP="00307A4B">
      <w:pPr>
        <w:spacing w:after="0" w:line="240" w:lineRule="auto"/>
      </w:pPr>
      <w:r>
        <w:separator/>
      </w:r>
    </w:p>
  </w:footnote>
  <w:footnote w:type="continuationSeparator" w:id="0">
    <w:p w:rsidR="00F74EA0" w:rsidRDefault="00F74EA0" w:rsidP="0030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56" w:rsidRPr="00222056" w:rsidRDefault="00222056" w:rsidP="00222056">
    <w:pPr>
      <w:spacing w:after="0" w:line="240" w:lineRule="auto"/>
      <w:jc w:val="center"/>
      <w:rPr>
        <w:rFonts w:ascii="Times New Roman" w:eastAsia="MS Mincho" w:hAnsi="Times New Roman" w:cs="Times New Roman"/>
        <w:sz w:val="21"/>
        <w:szCs w:val="20"/>
        <w:lang w:eastAsia="pt-BR"/>
      </w:rPr>
    </w:pPr>
    <w:r>
      <w:rPr>
        <w:noProof/>
        <w:sz w:val="21"/>
        <w:lang w:eastAsia="pt-BR"/>
      </w:rPr>
      <w:drawing>
        <wp:anchor distT="0" distB="0" distL="114300" distR="114300" simplePos="0" relativeHeight="251661312" behindDoc="0" locked="0" layoutInCell="1" allowOverlap="1" wp14:anchorId="3596CAEE" wp14:editId="74F3E4A6">
          <wp:simplePos x="0" y="0"/>
          <wp:positionH relativeFrom="column">
            <wp:posOffset>5048250</wp:posOffset>
          </wp:positionH>
          <wp:positionV relativeFrom="paragraph">
            <wp:posOffset>-191135</wp:posOffset>
          </wp:positionV>
          <wp:extent cx="922655" cy="923925"/>
          <wp:effectExtent l="0" t="0" r="0" b="9525"/>
          <wp:wrapNone/>
          <wp:docPr id="4" name="Imagem 4" descr="brasão Carang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arang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1"/>
        <w:lang w:eastAsia="pt-BR"/>
      </w:rPr>
      <w:drawing>
        <wp:anchor distT="0" distB="0" distL="114300" distR="114300" simplePos="0" relativeHeight="251659264" behindDoc="0" locked="0" layoutInCell="1" allowOverlap="1" wp14:anchorId="0B0F0172" wp14:editId="59B71ACD">
          <wp:simplePos x="0" y="0"/>
          <wp:positionH relativeFrom="column">
            <wp:posOffset>-561975</wp:posOffset>
          </wp:positionH>
          <wp:positionV relativeFrom="paragraph">
            <wp:posOffset>-191135</wp:posOffset>
          </wp:positionV>
          <wp:extent cx="1429385" cy="881380"/>
          <wp:effectExtent l="0" t="0" r="0" b="0"/>
          <wp:wrapNone/>
          <wp:docPr id="3" name="Imagem 3" descr="logo c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2056">
      <w:rPr>
        <w:rFonts w:ascii="Times New Roman" w:eastAsia="MS Mincho" w:hAnsi="Times New Roman" w:cs="Times New Roman"/>
        <w:b/>
        <w:sz w:val="32"/>
        <w:szCs w:val="32"/>
        <w:lang w:eastAsia="pt-BR"/>
      </w:rPr>
      <w:t>CÂMARA MUNICIPAL DE CARANGOLA</w:t>
    </w:r>
  </w:p>
  <w:p w:rsidR="00222056" w:rsidRPr="00222056" w:rsidRDefault="00222056" w:rsidP="00222056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  <w:r w:rsidRPr="00222056">
      <w:rPr>
        <w:rFonts w:ascii="Times New Roman" w:eastAsia="MS Mincho" w:hAnsi="Times New Roman" w:cs="Times New Roman"/>
        <w:b/>
        <w:sz w:val="32"/>
        <w:szCs w:val="32"/>
        <w:lang w:eastAsia="pt-BR"/>
      </w:rPr>
      <w:t>SECRETARIA LEGISLATIVA</w:t>
    </w:r>
  </w:p>
  <w:p w:rsidR="00222056" w:rsidRPr="00222056" w:rsidRDefault="00222056" w:rsidP="00222056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</w:p>
  <w:p w:rsidR="00222056" w:rsidRDefault="00222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A4264"/>
    <w:multiLevelType w:val="hybridMultilevel"/>
    <w:tmpl w:val="1B3C5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4B"/>
    <w:rsid w:val="00116C2B"/>
    <w:rsid w:val="00222056"/>
    <w:rsid w:val="00307A4B"/>
    <w:rsid w:val="00365122"/>
    <w:rsid w:val="00373004"/>
    <w:rsid w:val="004C33F1"/>
    <w:rsid w:val="005109F4"/>
    <w:rsid w:val="007778F5"/>
    <w:rsid w:val="00813552"/>
    <w:rsid w:val="00856A40"/>
    <w:rsid w:val="00923BBC"/>
    <w:rsid w:val="00987E9E"/>
    <w:rsid w:val="00B767BE"/>
    <w:rsid w:val="00C709F1"/>
    <w:rsid w:val="00E23403"/>
    <w:rsid w:val="00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7DC00-2937-4F50-A1FB-89A86403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A4B"/>
  </w:style>
  <w:style w:type="paragraph" w:styleId="Rodap">
    <w:name w:val="footer"/>
    <w:basedOn w:val="Normal"/>
    <w:link w:val="RodapChar"/>
    <w:uiPriority w:val="99"/>
    <w:unhideWhenUsed/>
    <w:rsid w:val="0030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A4B"/>
  </w:style>
  <w:style w:type="paragraph" w:styleId="NormalWeb">
    <w:name w:val="Normal (Web)"/>
    <w:basedOn w:val="Normal"/>
    <w:uiPriority w:val="99"/>
    <w:unhideWhenUsed/>
    <w:rsid w:val="0077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78F5"/>
    <w:rPr>
      <w:b/>
      <w:bCs/>
    </w:rPr>
  </w:style>
  <w:style w:type="paragraph" w:styleId="PargrafodaLista">
    <w:name w:val="List Paragraph"/>
    <w:basedOn w:val="Normal"/>
    <w:uiPriority w:val="34"/>
    <w:qFormat/>
    <w:rsid w:val="0081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aracarangol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</dc:creator>
  <cp:keywords/>
  <dc:description/>
  <cp:lastModifiedBy>Usuario3</cp:lastModifiedBy>
  <cp:revision>8</cp:revision>
  <dcterms:created xsi:type="dcterms:W3CDTF">2025-11-25T15:03:00Z</dcterms:created>
  <dcterms:modified xsi:type="dcterms:W3CDTF">2025-11-26T14:47:00Z</dcterms:modified>
</cp:coreProperties>
</file>